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E" w:rsidRDefault="0023629F">
      <w:pPr>
        <w:pStyle w:val="Standard"/>
        <w:jc w:val="center"/>
      </w:pPr>
      <w:bookmarkStart w:id="0" w:name="_GoBack"/>
      <w:bookmarkEnd w:id="0"/>
      <w:r>
        <w:rPr>
          <w:b/>
          <w:bCs/>
        </w:rPr>
        <w:t>Аннотация к рабочей программе работы педагога с детьми</w:t>
      </w:r>
    </w:p>
    <w:p w:rsidR="0007777E" w:rsidRDefault="0023629F">
      <w:pPr>
        <w:pStyle w:val="Standard"/>
        <w:jc w:val="center"/>
      </w:pPr>
      <w:r>
        <w:rPr>
          <w:b/>
          <w:bCs/>
        </w:rPr>
        <w:t>первого года обучения (2-3 года)</w:t>
      </w:r>
    </w:p>
    <w:p w:rsidR="0007777E" w:rsidRDefault="0023629F">
      <w:pPr>
        <w:pStyle w:val="Standard"/>
        <w:jc w:val="both"/>
      </w:pPr>
      <w:r>
        <w:t xml:space="preserve"> </w:t>
      </w:r>
    </w:p>
    <w:p w:rsidR="0007777E" w:rsidRDefault="0023629F">
      <w:pPr>
        <w:pStyle w:val="Standard"/>
        <w:jc w:val="both"/>
      </w:pPr>
      <w:r>
        <w:t xml:space="preserve">     Рабочая программа для детей первого года обучения (2-3 года) разработана в соответствии с</w:t>
      </w:r>
      <w:r>
        <w:t xml:space="preserve"> ООП дошкольного образования МАДОУ  д/с № 129, в соответствии с ФГОС ДО, и с учётом примерной основной образовательной программы «От рождения до школы». Под редакцией: Н.Е.Вераксы, Т.С.Комаровой, М.А.Васильевой. Рабочая программа по развитию детей первого </w:t>
      </w:r>
      <w:r>
        <w:t xml:space="preserve">года обучения (2-3 года) обеспечивает разностороннее развитие воспитанников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  <w:r>
        <w:t xml:space="preserve">Используются программы: "Ладушки" И. Каплунова, И. Новоскольцева;  программа по плаванию «Обучение плаванию» Чеменевой А.А., Столмаковой Т.В.; </w:t>
      </w:r>
      <w:r>
        <w:rPr>
          <w:shd w:val="clear" w:color="auto" w:fill="FFFFFF"/>
        </w:rPr>
        <w:t>по духовно-нравственному воспитанию дошкольников программа «Истоки».</w:t>
      </w:r>
    </w:p>
    <w:p w:rsidR="0007777E" w:rsidRDefault="0023629F">
      <w:pPr>
        <w:pStyle w:val="Standard"/>
        <w:jc w:val="both"/>
      </w:pPr>
      <w:r>
        <w:t xml:space="preserve"> Реализуемая программа строится на принципе </w:t>
      </w:r>
      <w:r>
        <w:t>личностно–развивающего и гуманистического характера взаимодействия взрослого с детьми. Данная программа разработана в соответствии со следующими нормативными документами:</w:t>
      </w:r>
    </w:p>
    <w:p w:rsidR="0007777E" w:rsidRDefault="0023629F">
      <w:pPr>
        <w:pStyle w:val="Standard"/>
        <w:numPr>
          <w:ilvl w:val="0"/>
          <w:numId w:val="1"/>
        </w:numPr>
        <w:jc w:val="both"/>
      </w:pPr>
      <w:r>
        <w:t>Конституция РФ, ст. 43, 72.4;</w:t>
      </w:r>
    </w:p>
    <w:p w:rsidR="0007777E" w:rsidRDefault="0023629F">
      <w:pPr>
        <w:pStyle w:val="Standard"/>
        <w:numPr>
          <w:ilvl w:val="0"/>
          <w:numId w:val="1"/>
        </w:numPr>
        <w:jc w:val="both"/>
      </w:pPr>
      <w:r>
        <w:t>Конвенция о правах ребенка;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Основная общеобразовательна</w:t>
      </w:r>
      <w:r>
        <w:t>я программа дошкольного образования МАДОУ  д/с № 129;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Федеральный закон от 29.12.2012 № 273-ФЗ «Об образовании в Российской Федерации»;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 xml:space="preserve"> Постановление Главного государственного санитарного врача РФ от 15.05. 2013 № 26 «Об утверждении Сан ПиН 2.4.1.3049-13 </w:t>
      </w: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30.08.2013 №1014 «Об утверждении Порядка организации и осуществления обр</w:t>
      </w:r>
      <w:r>
        <w:t>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Приказ Министерство Образования и науки России от 17.10.2013 №1155 «Об утверждении Федерального государственного образовательного станд</w:t>
      </w:r>
      <w:r>
        <w:t>арта дошкольного образования»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Нормативные документы регионального и муниципального уровней;</w:t>
      </w:r>
    </w:p>
    <w:p w:rsidR="0007777E" w:rsidRDefault="0023629F">
      <w:pPr>
        <w:pStyle w:val="Standard"/>
        <w:numPr>
          <w:ilvl w:val="0"/>
          <w:numId w:val="2"/>
        </w:numPr>
        <w:jc w:val="both"/>
      </w:pPr>
      <w:r>
        <w:t>Устав МАДОУ.</w:t>
      </w:r>
    </w:p>
    <w:p w:rsidR="0007777E" w:rsidRDefault="0023629F">
      <w:pPr>
        <w:pStyle w:val="Standard"/>
        <w:jc w:val="both"/>
      </w:pPr>
      <w:r>
        <w:t xml:space="preserve">   Рабочая программа составлена с учетом интеллектуального развития детей в процессе образовательной, игровой, трудовой деятельности. Основной упор сде</w:t>
      </w:r>
      <w:r>
        <w:t>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или с помощью воспитателя организов</w:t>
      </w:r>
      <w:r>
        <w:t>ывать трудовую деятельность и т.д. создавать благоприятные условия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</w:t>
      </w:r>
      <w:r>
        <w:t xml:space="preserve">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Особое внимание в Программе уделяется развитию личности ребенка, сохранению </w:t>
      </w:r>
      <w:r>
        <w:t>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sectPr w:rsidR="000777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9F" w:rsidRDefault="0023629F">
      <w:r>
        <w:separator/>
      </w:r>
    </w:p>
  </w:endnote>
  <w:endnote w:type="continuationSeparator" w:id="0">
    <w:p w:rsidR="0023629F" w:rsidRDefault="002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9F" w:rsidRDefault="0023629F">
      <w:r>
        <w:rPr>
          <w:color w:val="000000"/>
        </w:rPr>
        <w:separator/>
      </w:r>
    </w:p>
  </w:footnote>
  <w:footnote w:type="continuationSeparator" w:id="0">
    <w:p w:rsidR="0023629F" w:rsidRDefault="002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DC4"/>
    <w:multiLevelType w:val="multilevel"/>
    <w:tmpl w:val="3BB4F5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C98656A"/>
    <w:multiLevelType w:val="multilevel"/>
    <w:tmpl w:val="CE30BF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777E"/>
    <w:rsid w:val="0007777E"/>
    <w:rsid w:val="0023629F"/>
    <w:rsid w:val="006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2018-06-04T08:27:00Z</cp:lastPrinted>
  <dcterms:created xsi:type="dcterms:W3CDTF">2018-06-13T09:11:00Z</dcterms:created>
  <dcterms:modified xsi:type="dcterms:W3CDTF">2018-06-13T09:11:00Z</dcterms:modified>
</cp:coreProperties>
</file>